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Pr="00046AAD">
        <w:rPr>
          <w:caps/>
          <w:sz w:val="24"/>
          <w:szCs w:val="24"/>
        </w:rPr>
        <w:t>“ИЗБОР НА ИЗПЪЛНИТЕЛ</w:t>
      </w:r>
      <w:r>
        <w:rPr>
          <w:caps/>
          <w:sz w:val="24"/>
          <w:szCs w:val="24"/>
        </w:rPr>
        <w:t>/И ЗА ДОСТАВКА на дентални мате</w:t>
      </w:r>
      <w:r w:rsidRPr="00046AAD">
        <w:rPr>
          <w:caps/>
          <w:sz w:val="24"/>
          <w:szCs w:val="24"/>
        </w:rPr>
        <w:t>риали и инструменти за нуждите на учебния процес във Факултет по дентална медицина ПРИ  МУ –ВАРНА”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Основната цел на </w:t>
      </w:r>
      <w:r w:rsidRPr="00046AAD">
        <w:rPr>
          <w:bCs/>
          <w:sz w:val="24"/>
          <w:szCs w:val="24"/>
        </w:rPr>
        <w:t xml:space="preserve">доставката на </w:t>
      </w:r>
      <w:proofErr w:type="spellStart"/>
      <w:r w:rsidRPr="00046AAD">
        <w:rPr>
          <w:bCs/>
          <w:sz w:val="24"/>
          <w:szCs w:val="24"/>
        </w:rPr>
        <w:t>д</w:t>
      </w:r>
      <w:r w:rsidRPr="00046AAD">
        <w:rPr>
          <w:sz w:val="24"/>
          <w:szCs w:val="24"/>
        </w:rPr>
        <w:t>енталните</w:t>
      </w:r>
      <w:proofErr w:type="spellEnd"/>
      <w:r w:rsidRPr="00046AAD">
        <w:rPr>
          <w:sz w:val="24"/>
          <w:szCs w:val="24"/>
        </w:rPr>
        <w:t xml:space="preserve"> материали</w:t>
      </w:r>
      <w:r w:rsidR="007E71F6">
        <w:rPr>
          <w:sz w:val="24"/>
          <w:szCs w:val="24"/>
        </w:rPr>
        <w:t xml:space="preserve"> </w:t>
      </w:r>
      <w:r w:rsidR="00245C46">
        <w:rPr>
          <w:sz w:val="24"/>
          <w:szCs w:val="24"/>
        </w:rPr>
        <w:t>и</w:t>
      </w:r>
      <w:r w:rsidRPr="00046AAD">
        <w:rPr>
          <w:sz w:val="24"/>
          <w:szCs w:val="24"/>
        </w:rPr>
        <w:t xml:space="preserve"> инструменти, наричани за краткост в документацията за участие "стоки", предмет на обществената поръчка е осигуряване на качествено, в срок и в съответствие с договорните изисквания обезпечаване на учебният процес за нормалното му функциониране през учебната 201</w:t>
      </w:r>
      <w:r w:rsidR="00723422">
        <w:rPr>
          <w:sz w:val="24"/>
          <w:szCs w:val="24"/>
          <w:lang w:val="en-US"/>
        </w:rPr>
        <w:t>3</w:t>
      </w:r>
      <w:r w:rsidRPr="00046AAD">
        <w:rPr>
          <w:sz w:val="24"/>
          <w:szCs w:val="24"/>
        </w:rPr>
        <w:t>/201</w:t>
      </w:r>
      <w:r w:rsidR="00723422">
        <w:rPr>
          <w:sz w:val="24"/>
          <w:szCs w:val="24"/>
          <w:lang w:val="en-US"/>
        </w:rPr>
        <w:t>4</w:t>
      </w:r>
      <w:r w:rsidRPr="00046AAD">
        <w:rPr>
          <w:sz w:val="24"/>
          <w:szCs w:val="24"/>
        </w:rPr>
        <w:t xml:space="preserve"> год. на Факултета по </w:t>
      </w:r>
      <w:proofErr w:type="spellStart"/>
      <w:r w:rsidRPr="00046AAD">
        <w:rPr>
          <w:sz w:val="24"/>
          <w:szCs w:val="24"/>
        </w:rPr>
        <w:t>дентална</w:t>
      </w:r>
      <w:proofErr w:type="spellEnd"/>
      <w:r w:rsidRPr="00046AAD">
        <w:rPr>
          <w:sz w:val="24"/>
          <w:szCs w:val="24"/>
        </w:rPr>
        <w:t xml:space="preserve"> медицина – Варна.</w:t>
      </w:r>
    </w:p>
    <w:p w:rsidR="00046AAD" w:rsidRPr="00046AAD" w:rsidRDefault="00046AAD" w:rsidP="003822B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Поръчката включва периодични доставки на стоките след предварително заявени и конкретизирани по вид (търговска номенклатура), технически данни, </w:t>
      </w:r>
      <w:proofErr w:type="spellStart"/>
      <w:r w:rsidRPr="00046AAD">
        <w:rPr>
          <w:sz w:val="24"/>
          <w:szCs w:val="24"/>
        </w:rPr>
        <w:t>комплектация</w:t>
      </w:r>
      <w:proofErr w:type="spellEnd"/>
      <w:r w:rsidRPr="00046AAD">
        <w:rPr>
          <w:sz w:val="24"/>
          <w:szCs w:val="24"/>
        </w:rPr>
        <w:t xml:space="preserve"> и количества. </w:t>
      </w:r>
    </w:p>
    <w:p w:rsidR="00046AAD" w:rsidRPr="00046AAD" w:rsidRDefault="00046AAD" w:rsidP="003822B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Количеството на стоките се определя от Възложителя в зависимост от конкретните потребности и финансовата обезпеченост. Посочените количества в конкурсната документация са прогнозни, за </w:t>
      </w:r>
      <w:r w:rsidR="0047229F">
        <w:rPr>
          <w:sz w:val="24"/>
          <w:szCs w:val="24"/>
        </w:rPr>
        <w:t>учебната 2013/2014 година</w:t>
      </w:r>
      <w:r w:rsidRPr="00046AAD">
        <w:rPr>
          <w:sz w:val="24"/>
          <w:szCs w:val="24"/>
        </w:rPr>
        <w:t xml:space="preserve"> и ще служат при оценяване на офертите. Възложителят си запазва правото да увеличи или намали посочените количества на стоките съобразно нуждите си.</w:t>
      </w:r>
    </w:p>
    <w:p w:rsidR="00046AAD" w:rsidRPr="00046AAD" w:rsidRDefault="00046AAD" w:rsidP="003822B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Предлаганата единична цена на всяка стока от обособените позиции е за единица мярка (брой, комплект, килограм, литър, опаковка или др.) и  трябва да включва всички разходи на участника, включително доставката на стоките със  собствен транспорт, </w:t>
      </w:r>
      <w:proofErr w:type="spellStart"/>
      <w:r w:rsidRPr="00046AAD">
        <w:rPr>
          <w:sz w:val="24"/>
          <w:szCs w:val="24"/>
        </w:rPr>
        <w:t>франко</w:t>
      </w:r>
      <w:proofErr w:type="spellEnd"/>
      <w:r w:rsidR="007E71F6">
        <w:rPr>
          <w:sz w:val="24"/>
          <w:szCs w:val="24"/>
        </w:rPr>
        <w:t xml:space="preserve"> </w:t>
      </w:r>
      <w:proofErr w:type="spellStart"/>
      <w:r w:rsidRPr="003822BD">
        <w:rPr>
          <w:sz w:val="24"/>
          <w:szCs w:val="24"/>
        </w:rPr>
        <w:t>Факултета</w:t>
      </w:r>
      <w:proofErr w:type="spellEnd"/>
      <w:r w:rsidRPr="003822BD">
        <w:rPr>
          <w:sz w:val="24"/>
          <w:szCs w:val="24"/>
        </w:rPr>
        <w:t xml:space="preserve"> по </w:t>
      </w:r>
      <w:proofErr w:type="spellStart"/>
      <w:r w:rsidRPr="003822BD">
        <w:rPr>
          <w:sz w:val="24"/>
          <w:szCs w:val="24"/>
        </w:rPr>
        <w:t>дентална</w:t>
      </w:r>
      <w:proofErr w:type="spellEnd"/>
      <w:r w:rsidRPr="003822BD">
        <w:rPr>
          <w:sz w:val="24"/>
          <w:szCs w:val="24"/>
        </w:rPr>
        <w:t xml:space="preserve"> медицина</w:t>
      </w:r>
      <w:r w:rsidRPr="00046AAD">
        <w:rPr>
          <w:sz w:val="24"/>
          <w:szCs w:val="24"/>
        </w:rPr>
        <w:t xml:space="preserve"> и да представлява пълната и окончателна единична цена за изпълнение на поръчката.</w:t>
      </w:r>
      <w:r w:rsidR="007E71F6">
        <w:rPr>
          <w:sz w:val="24"/>
          <w:szCs w:val="24"/>
        </w:rPr>
        <w:t xml:space="preserve"> </w:t>
      </w:r>
      <w:r w:rsidRPr="00046AAD">
        <w:rPr>
          <w:sz w:val="24"/>
          <w:szCs w:val="24"/>
        </w:rPr>
        <w:t>С изключение на ДДС, се счита, че в цената са включени всички разходи на ИЗПЪЛНИТЕЛЯ по изпълнението на доставките</w:t>
      </w:r>
      <w:r w:rsidRPr="007E71F6">
        <w:rPr>
          <w:sz w:val="24"/>
          <w:szCs w:val="24"/>
        </w:rPr>
        <w:t>.</w:t>
      </w:r>
      <w:r w:rsidRPr="003822BD">
        <w:rPr>
          <w:sz w:val="24"/>
          <w:szCs w:val="24"/>
        </w:rPr>
        <w:t xml:space="preserve"> </w:t>
      </w:r>
      <w:r w:rsidRPr="00046AAD">
        <w:rPr>
          <w:sz w:val="24"/>
          <w:szCs w:val="24"/>
        </w:rPr>
        <w:t xml:space="preserve">ДДС не е включен в договорените единични цени и се начислява допълнително. </w:t>
      </w:r>
    </w:p>
    <w:p w:rsidR="00046AAD" w:rsidRPr="00046AAD" w:rsidRDefault="00046AAD" w:rsidP="003822B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Доставяните стоки трябва да отговарят на изискванията на ВЪЗЛОЖИТЕЛЯ, посочени в техническите спецификации.</w:t>
      </w:r>
    </w:p>
    <w:p w:rsidR="00046AAD" w:rsidRPr="00245C46" w:rsidRDefault="00046AAD" w:rsidP="003822BD">
      <w:pPr>
        <w:ind w:firstLine="708"/>
        <w:jc w:val="both"/>
        <w:rPr>
          <w:sz w:val="24"/>
          <w:szCs w:val="24"/>
        </w:rPr>
      </w:pPr>
      <w:r w:rsidRPr="00245C46">
        <w:rPr>
          <w:sz w:val="24"/>
          <w:szCs w:val="24"/>
        </w:rPr>
        <w:t xml:space="preserve">Предмета на обществената поръчката обхваща следните </w:t>
      </w:r>
      <w:r w:rsidR="0047229F">
        <w:rPr>
          <w:sz w:val="24"/>
          <w:szCs w:val="24"/>
        </w:rPr>
        <w:t>4</w:t>
      </w:r>
      <w:r w:rsidRPr="00245C46">
        <w:rPr>
          <w:sz w:val="24"/>
          <w:szCs w:val="24"/>
        </w:rPr>
        <w:t xml:space="preserve"> /</w:t>
      </w:r>
      <w:r w:rsidR="0047229F">
        <w:rPr>
          <w:sz w:val="24"/>
          <w:szCs w:val="24"/>
        </w:rPr>
        <w:t>четири</w:t>
      </w:r>
      <w:r w:rsidRPr="00245C46">
        <w:rPr>
          <w:sz w:val="24"/>
          <w:szCs w:val="24"/>
        </w:rPr>
        <w:t xml:space="preserve">/ обособени позиции, съгласно </w:t>
      </w:r>
      <w:r w:rsidR="0047229F">
        <w:rPr>
          <w:sz w:val="24"/>
          <w:szCs w:val="24"/>
        </w:rPr>
        <w:t>4</w:t>
      </w:r>
      <w:r w:rsidRPr="00245C46">
        <w:rPr>
          <w:sz w:val="24"/>
          <w:szCs w:val="24"/>
        </w:rPr>
        <w:t xml:space="preserve"> броя Приложение Б към обявлението за обществената поръчка:</w:t>
      </w:r>
    </w:p>
    <w:p w:rsidR="00046AAD" w:rsidRPr="003822BD" w:rsidRDefault="00046AAD" w:rsidP="003822BD">
      <w:pPr>
        <w:ind w:firstLine="708"/>
        <w:jc w:val="both"/>
        <w:rPr>
          <w:sz w:val="24"/>
          <w:szCs w:val="24"/>
        </w:rPr>
      </w:pPr>
      <w:r w:rsidRPr="003822BD">
        <w:rPr>
          <w:sz w:val="24"/>
          <w:szCs w:val="24"/>
        </w:rPr>
        <w:t xml:space="preserve">1. Дребен </w:t>
      </w:r>
      <w:proofErr w:type="spellStart"/>
      <w:r w:rsidRPr="003822BD">
        <w:rPr>
          <w:sz w:val="24"/>
          <w:szCs w:val="24"/>
        </w:rPr>
        <w:t>ендодонтски</w:t>
      </w:r>
      <w:proofErr w:type="spellEnd"/>
      <w:r w:rsidRPr="003822BD">
        <w:rPr>
          <w:sz w:val="24"/>
          <w:szCs w:val="24"/>
        </w:rPr>
        <w:t xml:space="preserve"> инструментариум (</w:t>
      </w:r>
      <w:proofErr w:type="spellStart"/>
      <w:r w:rsidRPr="003822BD">
        <w:rPr>
          <w:sz w:val="24"/>
          <w:szCs w:val="24"/>
        </w:rPr>
        <w:t>ендодонтски</w:t>
      </w:r>
      <w:proofErr w:type="spellEnd"/>
      <w:r w:rsidRPr="003822BD">
        <w:rPr>
          <w:sz w:val="24"/>
          <w:szCs w:val="24"/>
        </w:rPr>
        <w:t xml:space="preserve"> материали и инструменти); </w:t>
      </w:r>
    </w:p>
    <w:p w:rsidR="00046AAD" w:rsidRPr="003822BD" w:rsidRDefault="0047229F" w:rsidP="003822BD">
      <w:pPr>
        <w:ind w:firstLine="708"/>
        <w:jc w:val="both"/>
        <w:rPr>
          <w:sz w:val="24"/>
          <w:szCs w:val="24"/>
        </w:rPr>
      </w:pPr>
      <w:r w:rsidRPr="003822BD">
        <w:rPr>
          <w:sz w:val="24"/>
          <w:szCs w:val="24"/>
        </w:rPr>
        <w:t>2</w:t>
      </w:r>
      <w:r w:rsidR="00046AAD" w:rsidRPr="003822BD">
        <w:rPr>
          <w:sz w:val="24"/>
          <w:szCs w:val="24"/>
        </w:rPr>
        <w:t xml:space="preserve">. </w:t>
      </w:r>
      <w:r w:rsidR="00245C46" w:rsidRPr="003822BD">
        <w:rPr>
          <w:sz w:val="24"/>
          <w:szCs w:val="24"/>
        </w:rPr>
        <w:t>Материали и консумативи</w:t>
      </w:r>
      <w:r w:rsidR="00046AAD" w:rsidRPr="003822BD">
        <w:rPr>
          <w:sz w:val="24"/>
          <w:szCs w:val="24"/>
        </w:rPr>
        <w:t xml:space="preserve"> за зъбна профилактика;    </w:t>
      </w:r>
    </w:p>
    <w:p w:rsidR="00046AAD" w:rsidRPr="003822BD" w:rsidRDefault="0047229F" w:rsidP="003822BD">
      <w:pPr>
        <w:ind w:firstLine="708"/>
        <w:jc w:val="both"/>
        <w:rPr>
          <w:sz w:val="24"/>
          <w:szCs w:val="24"/>
        </w:rPr>
      </w:pPr>
      <w:r w:rsidRPr="003822BD">
        <w:rPr>
          <w:sz w:val="24"/>
          <w:szCs w:val="24"/>
        </w:rPr>
        <w:t>3</w:t>
      </w:r>
      <w:r w:rsidR="00046AAD" w:rsidRPr="003822BD">
        <w:rPr>
          <w:sz w:val="24"/>
          <w:szCs w:val="24"/>
        </w:rPr>
        <w:t>.</w:t>
      </w:r>
      <w:r w:rsidR="00245C46" w:rsidRPr="003822BD">
        <w:rPr>
          <w:sz w:val="24"/>
          <w:szCs w:val="24"/>
        </w:rPr>
        <w:t>Медицински консумативи</w:t>
      </w:r>
      <w:r w:rsidR="00046AAD" w:rsidRPr="003822BD">
        <w:rPr>
          <w:sz w:val="24"/>
          <w:szCs w:val="24"/>
        </w:rPr>
        <w:t xml:space="preserve">;    </w:t>
      </w:r>
    </w:p>
    <w:p w:rsidR="00046AAD" w:rsidRPr="004A252F" w:rsidRDefault="0047229F" w:rsidP="003822BD">
      <w:pPr>
        <w:ind w:firstLine="708"/>
        <w:jc w:val="both"/>
        <w:rPr>
          <w:sz w:val="24"/>
          <w:szCs w:val="24"/>
        </w:rPr>
      </w:pPr>
      <w:r w:rsidRPr="003822BD">
        <w:rPr>
          <w:sz w:val="24"/>
          <w:szCs w:val="24"/>
        </w:rPr>
        <w:t>4</w:t>
      </w:r>
      <w:r w:rsidR="003822BD" w:rsidRPr="003822BD">
        <w:rPr>
          <w:sz w:val="24"/>
          <w:szCs w:val="24"/>
        </w:rPr>
        <w:t>. Санитарни изделия.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bookmarkStart w:id="0" w:name="_GoBack"/>
      <w:bookmarkEnd w:id="0"/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30E2" w:rsidRDefault="00D130E2" w:rsidP="00E946B0">
      <w:r>
        <w:separator/>
      </w:r>
    </w:p>
  </w:endnote>
  <w:endnote w:type="continuationSeparator" w:id="0">
    <w:p w:rsidR="00D130E2" w:rsidRDefault="00D130E2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30E2" w:rsidRDefault="00D130E2" w:rsidP="00E946B0">
      <w:r>
        <w:separator/>
      </w:r>
    </w:p>
  </w:footnote>
  <w:footnote w:type="continuationSeparator" w:id="0">
    <w:p w:rsidR="00D130E2" w:rsidRDefault="00D130E2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158A1"/>
    <w:rsid w:val="00027348"/>
    <w:rsid w:val="00046AAD"/>
    <w:rsid w:val="001C12D5"/>
    <w:rsid w:val="001F6E9C"/>
    <w:rsid w:val="00245C46"/>
    <w:rsid w:val="002553B2"/>
    <w:rsid w:val="003333B6"/>
    <w:rsid w:val="003822BD"/>
    <w:rsid w:val="003B037F"/>
    <w:rsid w:val="0047229F"/>
    <w:rsid w:val="004A252F"/>
    <w:rsid w:val="004B3CBC"/>
    <w:rsid w:val="00501F45"/>
    <w:rsid w:val="006104C9"/>
    <w:rsid w:val="00663943"/>
    <w:rsid w:val="00723422"/>
    <w:rsid w:val="00794307"/>
    <w:rsid w:val="007965B9"/>
    <w:rsid w:val="007E71F6"/>
    <w:rsid w:val="00830CF0"/>
    <w:rsid w:val="008430E9"/>
    <w:rsid w:val="00844FE7"/>
    <w:rsid w:val="008F4F13"/>
    <w:rsid w:val="009012AF"/>
    <w:rsid w:val="00904574"/>
    <w:rsid w:val="009248C3"/>
    <w:rsid w:val="00A16923"/>
    <w:rsid w:val="00A31BF6"/>
    <w:rsid w:val="00A459DA"/>
    <w:rsid w:val="00AE112F"/>
    <w:rsid w:val="00CA2034"/>
    <w:rsid w:val="00D130E2"/>
    <w:rsid w:val="00D13BB9"/>
    <w:rsid w:val="00DE21FD"/>
    <w:rsid w:val="00DE6E0D"/>
    <w:rsid w:val="00E0101D"/>
    <w:rsid w:val="00E24B39"/>
    <w:rsid w:val="00E255F0"/>
    <w:rsid w:val="00E64430"/>
    <w:rsid w:val="00E946B0"/>
    <w:rsid w:val="00F34610"/>
    <w:rsid w:val="00F764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318</Words>
  <Characters>1814</Characters>
  <Application>Microsoft Office Word</Application>
  <DocSecurity>0</DocSecurity>
  <Lines>15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10</cp:revision>
  <cp:lastPrinted>2013-02-08T14:19:00Z</cp:lastPrinted>
  <dcterms:created xsi:type="dcterms:W3CDTF">2013-03-11T13:41:00Z</dcterms:created>
  <dcterms:modified xsi:type="dcterms:W3CDTF">2013-10-29T07:21:00Z</dcterms:modified>
</cp:coreProperties>
</file>